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F54EA3" w14:textId="77777777" w:rsidR="00CA4795" w:rsidRPr="00CA4795" w:rsidRDefault="00CA4795" w:rsidP="00AE170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70AAD76" w14:textId="33B3F692" w:rsidR="00AE170E" w:rsidRDefault="00AE170E" w:rsidP="00AE17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Архангельске обсудили</w:t>
      </w:r>
      <w:r w:rsidR="003C6821">
        <w:rPr>
          <w:rFonts w:ascii="Times New Roman" w:hAnsi="Times New Roman" w:cs="Times New Roman"/>
          <w:b/>
          <w:bCs/>
          <w:sz w:val="24"/>
          <w:szCs w:val="24"/>
        </w:rPr>
        <w:t xml:space="preserve"> подготовку кадров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C353138" w14:textId="1EAFE3A8" w:rsidR="0073359B" w:rsidRDefault="00AE170E" w:rsidP="00AE17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для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новых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инвестпроектов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и социальной сферы в Арктике</w:t>
      </w:r>
    </w:p>
    <w:p w14:paraId="31E9543C" w14:textId="77777777" w:rsidR="003C6821" w:rsidRDefault="003C6821" w:rsidP="001A7F9F">
      <w:pPr>
        <w:ind w:left="170" w:firstLine="709"/>
        <w:rPr>
          <w:rFonts w:ascii="Times New Roman" w:hAnsi="Times New Roman" w:cs="Times New Roman"/>
          <w:sz w:val="24"/>
          <w:szCs w:val="24"/>
        </w:rPr>
      </w:pPr>
    </w:p>
    <w:p w14:paraId="74D6C2A7" w14:textId="7BB034DF" w:rsidR="007A113B" w:rsidRPr="002C5CF0" w:rsidRDefault="002C5CF0" w:rsidP="001A7F9F">
      <w:pPr>
        <w:ind w:left="17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15-16 ноября в</w:t>
      </w:r>
      <w:r w:rsidR="00B103AF">
        <w:rPr>
          <w:rFonts w:ascii="Times New Roman" w:hAnsi="Times New Roman" w:cs="Times New Roman"/>
          <w:sz w:val="24"/>
          <w:szCs w:val="24"/>
        </w:rPr>
        <w:t xml:space="preserve"> Архангельске состоялась Конференция по привлечению кадров в Арктику</w:t>
      </w:r>
      <w:r>
        <w:rPr>
          <w:rFonts w:ascii="Times New Roman" w:hAnsi="Times New Roman" w:cs="Times New Roman"/>
          <w:sz w:val="24"/>
          <w:szCs w:val="24"/>
        </w:rPr>
        <w:t xml:space="preserve"> в рамках плана мероприятий Председательства России в Арктическом совете в 2021-2023 гг</w:t>
      </w:r>
      <w:r w:rsidR="000372A7">
        <w:rPr>
          <w:rFonts w:ascii="Times New Roman" w:hAnsi="Times New Roman" w:cs="Times New Roman"/>
          <w:sz w:val="24"/>
          <w:szCs w:val="24"/>
        </w:rPr>
        <w:t>.,</w:t>
      </w:r>
      <w:r>
        <w:rPr>
          <w:rFonts w:ascii="Times New Roman" w:hAnsi="Times New Roman" w:cs="Times New Roman"/>
          <w:sz w:val="24"/>
          <w:szCs w:val="24"/>
        </w:rPr>
        <w:t xml:space="preserve"> оператором которых выступает Фонд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Росконгресс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4CD7B61" w14:textId="67A0FBF7" w:rsidR="00D60DC2" w:rsidRPr="00C8397E" w:rsidRDefault="007A113B" w:rsidP="001A7F9F">
      <w:pPr>
        <w:ind w:left="170" w:firstLine="567"/>
        <w:rPr>
          <w:rFonts w:ascii="Times New Roman" w:hAnsi="Times New Roman" w:cs="Times New Roman"/>
          <w:sz w:val="24"/>
          <w:szCs w:val="24"/>
        </w:rPr>
      </w:pPr>
      <w:r w:rsidRPr="00CD43B1">
        <w:rPr>
          <w:rFonts w:ascii="Times New Roman" w:hAnsi="Times New Roman" w:cs="Times New Roman"/>
          <w:sz w:val="24"/>
          <w:szCs w:val="24"/>
        </w:rPr>
        <w:t xml:space="preserve">В конференции </w:t>
      </w:r>
      <w:r w:rsidR="002C5CF0">
        <w:rPr>
          <w:rFonts w:ascii="Times New Roman" w:hAnsi="Times New Roman" w:cs="Times New Roman"/>
          <w:sz w:val="24"/>
          <w:szCs w:val="24"/>
        </w:rPr>
        <w:t xml:space="preserve">на базе Северного (Арктического) федерального университета имени </w:t>
      </w:r>
      <w:proofErr w:type="spellStart"/>
      <w:r w:rsidR="002C5CF0">
        <w:rPr>
          <w:rFonts w:ascii="Times New Roman" w:hAnsi="Times New Roman" w:cs="Times New Roman"/>
          <w:sz w:val="24"/>
          <w:szCs w:val="24"/>
        </w:rPr>
        <w:t>М.В.Ломоносова</w:t>
      </w:r>
      <w:proofErr w:type="spellEnd"/>
      <w:r w:rsidR="002C5CF0">
        <w:rPr>
          <w:rFonts w:ascii="Times New Roman" w:hAnsi="Times New Roman" w:cs="Times New Roman"/>
          <w:sz w:val="24"/>
          <w:szCs w:val="24"/>
        </w:rPr>
        <w:t xml:space="preserve"> </w:t>
      </w:r>
      <w:r w:rsidRPr="00CD43B1">
        <w:rPr>
          <w:rFonts w:ascii="Times New Roman" w:hAnsi="Times New Roman" w:cs="Times New Roman"/>
          <w:sz w:val="24"/>
          <w:szCs w:val="24"/>
        </w:rPr>
        <w:t xml:space="preserve">приняли участие </w:t>
      </w:r>
      <w:r w:rsidR="00B45FCA" w:rsidRPr="00CD43B1">
        <w:rPr>
          <w:rFonts w:ascii="Times New Roman" w:hAnsi="Times New Roman" w:cs="Times New Roman"/>
          <w:sz w:val="24"/>
          <w:szCs w:val="24"/>
        </w:rPr>
        <w:t xml:space="preserve">более 150 </w:t>
      </w:r>
      <w:r w:rsidR="002C5CF0">
        <w:rPr>
          <w:rFonts w:ascii="Times New Roman" w:hAnsi="Times New Roman" w:cs="Times New Roman"/>
          <w:sz w:val="24"/>
          <w:szCs w:val="24"/>
        </w:rPr>
        <w:t xml:space="preserve">российских и зарубежных </w:t>
      </w:r>
      <w:r w:rsidR="00B45FCA" w:rsidRPr="00CD43B1">
        <w:rPr>
          <w:rFonts w:ascii="Times New Roman" w:hAnsi="Times New Roman" w:cs="Times New Roman"/>
          <w:sz w:val="24"/>
          <w:szCs w:val="24"/>
        </w:rPr>
        <w:t xml:space="preserve">экспертов, среди них </w:t>
      </w:r>
      <w:r w:rsidRPr="00CD43B1">
        <w:rPr>
          <w:rFonts w:ascii="Times New Roman" w:hAnsi="Times New Roman" w:cs="Times New Roman"/>
          <w:sz w:val="24"/>
          <w:szCs w:val="24"/>
        </w:rPr>
        <w:t>представители стран-</w:t>
      </w:r>
      <w:r w:rsidR="00F402BB">
        <w:rPr>
          <w:rFonts w:ascii="Times New Roman" w:hAnsi="Times New Roman" w:cs="Times New Roman"/>
          <w:sz w:val="24"/>
          <w:szCs w:val="24"/>
        </w:rPr>
        <w:t>членов</w:t>
      </w:r>
      <w:r w:rsidRPr="00CD43B1">
        <w:rPr>
          <w:rFonts w:ascii="Times New Roman" w:hAnsi="Times New Roman" w:cs="Times New Roman"/>
          <w:sz w:val="24"/>
          <w:szCs w:val="24"/>
        </w:rPr>
        <w:t xml:space="preserve"> Арктического совета, федеральных органов исполнительной и законодательной власти, </w:t>
      </w:r>
      <w:proofErr w:type="gramStart"/>
      <w:r w:rsidRPr="00CD43B1">
        <w:rPr>
          <w:rFonts w:ascii="Times New Roman" w:hAnsi="Times New Roman" w:cs="Times New Roman"/>
          <w:sz w:val="24"/>
          <w:szCs w:val="24"/>
        </w:rPr>
        <w:t>бизнес-сообщества</w:t>
      </w:r>
      <w:proofErr w:type="gramEnd"/>
      <w:r w:rsidRPr="00CD43B1">
        <w:rPr>
          <w:rFonts w:ascii="Times New Roman" w:hAnsi="Times New Roman" w:cs="Times New Roman"/>
          <w:sz w:val="24"/>
          <w:szCs w:val="24"/>
        </w:rPr>
        <w:t>, учебных заведений и научных организаци</w:t>
      </w:r>
      <w:r w:rsidR="00C8397E">
        <w:rPr>
          <w:rFonts w:ascii="Times New Roman" w:hAnsi="Times New Roman" w:cs="Times New Roman"/>
          <w:sz w:val="24"/>
          <w:szCs w:val="24"/>
        </w:rPr>
        <w:t>й.</w:t>
      </w:r>
    </w:p>
    <w:p w14:paraId="5051F40F" w14:textId="1160B81A" w:rsidR="000372A7" w:rsidRDefault="000372A7" w:rsidP="001A7F9F">
      <w:pPr>
        <w:ind w:left="17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Центральным событием конференции стало пленарное заседание на тему «Государственная политика по привлечению кадров для работы в Арктике».</w:t>
      </w:r>
      <w:r w:rsidR="004B31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Участники обсудили такие вопросы, как стимулирование трудовой миграции в Арктику, создание новых высокотехнологичных рабочих мест, поддержка малого и среднего бизнеса, а также сохранение традиционных занятий коренных народов. </w:t>
      </w:r>
    </w:p>
    <w:p w14:paraId="1DEF73E7" w14:textId="6BB3A4B2" w:rsidR="007241FA" w:rsidRDefault="00D60DC2" w:rsidP="001A7F9F">
      <w:pPr>
        <w:ind w:left="17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CD43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осол по особым поручениям Министерства иностранных дел Российской Федерации, </w:t>
      </w:r>
      <w:r w:rsidRPr="00CD43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председатель Комитета старших должностных лиц Арктического совета</w:t>
      </w:r>
      <w:r w:rsidRPr="00CD43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Николай </w:t>
      </w:r>
      <w:proofErr w:type="spellStart"/>
      <w:r w:rsidRPr="00CD43B1">
        <w:rPr>
          <w:rFonts w:ascii="Times New Roman" w:hAnsi="Times New Roman" w:cs="Times New Roman"/>
          <w:color w:val="000000" w:themeColor="text1"/>
          <w:sz w:val="24"/>
          <w:szCs w:val="24"/>
        </w:rPr>
        <w:t>Корчуно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подчеркнул, что центральное место в программе Председательства</w:t>
      </w:r>
      <w:r w:rsidR="00724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России в Арктическом совете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занимает тема </w:t>
      </w:r>
      <w:r w:rsidR="007241FA">
        <w:rPr>
          <w:rFonts w:ascii="Times New Roman" w:hAnsi="Times New Roman" w:cs="Times New Roman"/>
          <w:color w:val="000000" w:themeColor="text1"/>
          <w:sz w:val="24"/>
          <w:szCs w:val="24"/>
        </w:rPr>
        <w:t>развития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человеческого капитала </w:t>
      </w:r>
      <w:r w:rsidR="007241FA">
        <w:rPr>
          <w:rFonts w:ascii="Times New Roman" w:hAnsi="Times New Roman" w:cs="Times New Roman"/>
          <w:color w:val="000000" w:themeColor="text1"/>
          <w:sz w:val="24"/>
          <w:szCs w:val="24"/>
        </w:rPr>
        <w:t>в Арктике, которая во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многом определяет устойчивое развитие региона</w:t>
      </w:r>
      <w:r w:rsidR="007241FA">
        <w:rPr>
          <w:rFonts w:ascii="Times New Roman" w:hAnsi="Times New Roman" w:cs="Times New Roman"/>
          <w:color w:val="000000" w:themeColor="text1"/>
          <w:sz w:val="24"/>
          <w:szCs w:val="24"/>
        </w:rPr>
        <w:t>. Было отмечено, что этой теме уделяется особое внимание и в работе Арктического совета, что отражено в Стратегическом плане Арктического совета и декларации, принятой на Министерской сессии в Рейкьявике 20 мая 2021 года.</w:t>
      </w:r>
    </w:p>
    <w:p w14:paraId="17F0E5A7" w14:textId="4724AFBB" w:rsidR="00B41F7D" w:rsidRDefault="007241FA" w:rsidP="001A7F9F">
      <w:pPr>
        <w:ind w:left="17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D60D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proofErr w:type="gramStart"/>
      <w:r w:rsidR="00D60DC2">
        <w:rPr>
          <w:rFonts w:ascii="Times New Roman" w:hAnsi="Times New Roman" w:cs="Times New Roman"/>
          <w:color w:val="000000" w:themeColor="text1"/>
          <w:sz w:val="24"/>
          <w:szCs w:val="24"/>
        </w:rPr>
        <w:t>условиях</w:t>
      </w:r>
      <w:proofErr w:type="gramEnd"/>
      <w:r w:rsidR="00D60D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проис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х</w:t>
      </w:r>
      <w:r w:rsidR="00D60D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одящих в Арктике климатических изменений и активного развития экономической деятельности возрастает роль политики по привлечению кадров для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новых </w:t>
      </w:r>
      <w:r w:rsidR="00D60DC2">
        <w:rPr>
          <w:rFonts w:ascii="Times New Roman" w:hAnsi="Times New Roman" w:cs="Times New Roman"/>
          <w:color w:val="000000" w:themeColor="text1"/>
          <w:sz w:val="24"/>
          <w:szCs w:val="24"/>
        </w:rPr>
        <w:t>инвестиционных проектов и социальной сферы</w:t>
      </w:r>
      <w:r w:rsidR="003C68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 w:rsidR="003C6821">
        <w:rPr>
          <w:rFonts w:ascii="Times New Roman" w:hAnsi="Times New Roman" w:cs="Times New Roman"/>
          <w:color w:val="000000" w:themeColor="text1"/>
          <w:sz w:val="24"/>
          <w:szCs w:val="24"/>
        </w:rPr>
        <w:t>Важное значение</w:t>
      </w:r>
      <w:proofErr w:type="gramEnd"/>
      <w:r w:rsidR="003C68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имеет </w:t>
      </w:r>
      <w:r w:rsidR="00D60DC2">
        <w:rPr>
          <w:rFonts w:ascii="Times New Roman" w:hAnsi="Times New Roman" w:cs="Times New Roman"/>
          <w:color w:val="000000" w:themeColor="text1"/>
          <w:sz w:val="24"/>
          <w:szCs w:val="24"/>
        </w:rPr>
        <w:t>увеличени</w:t>
      </w:r>
      <w:r w:rsidR="003C6821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D60D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занятости коренных народов и подготовк</w:t>
      </w:r>
      <w:r w:rsidR="003C682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D60D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нового поколения исследователей Заполярья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- заявил Николай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Корчунов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4823CEC9" w14:textId="522B8A8C" w:rsidR="002C5CF0" w:rsidRDefault="00A21D6F" w:rsidP="001A7F9F">
      <w:pPr>
        <w:ind w:left="17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Участники отметили</w:t>
      </w:r>
      <w:r w:rsidR="000372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что для комплексного развития территории принята Стратегия развития Арктической зоны России до 2035 года. Среди целей документа – повышение качества жизни 2,5 </w:t>
      </w:r>
      <w:proofErr w:type="gramStart"/>
      <w:r w:rsidR="000372A7">
        <w:rPr>
          <w:rFonts w:ascii="Times New Roman" w:hAnsi="Times New Roman" w:cs="Times New Roman"/>
          <w:color w:val="000000" w:themeColor="text1"/>
          <w:sz w:val="24"/>
          <w:szCs w:val="24"/>
        </w:rPr>
        <w:t>млн</w:t>
      </w:r>
      <w:proofErr w:type="gramEnd"/>
      <w:r w:rsidR="000372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человек, проживающи</w:t>
      </w:r>
      <w:r w:rsidR="00A847FA">
        <w:rPr>
          <w:rFonts w:ascii="Times New Roman" w:hAnsi="Times New Roman" w:cs="Times New Roman"/>
          <w:color w:val="000000" w:themeColor="text1"/>
          <w:sz w:val="24"/>
          <w:szCs w:val="24"/>
        </w:rPr>
        <w:t>х</w:t>
      </w:r>
      <w:r w:rsidR="000372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Арктике, рост экономики арктических территорий и развитие Северного морского пути как глобального транспортного коридора.</w:t>
      </w:r>
    </w:p>
    <w:p w14:paraId="689FBAC8" w14:textId="2E1EFC18" w:rsidR="004C5771" w:rsidRDefault="00EA4002" w:rsidP="004C5771">
      <w:pPr>
        <w:ind w:left="170" w:firstLine="567"/>
        <w:rPr>
          <w:rFonts w:ascii="Times New Roman" w:hAnsi="Times New Roman" w:cs="Times New Roman"/>
          <w:sz w:val="24"/>
          <w:szCs w:val="24"/>
        </w:rPr>
      </w:pPr>
      <w:r w:rsidRPr="00EA4002">
        <w:rPr>
          <w:rFonts w:ascii="Times New Roman" w:hAnsi="Times New Roman" w:cs="Times New Roman"/>
          <w:sz w:val="24"/>
          <w:szCs w:val="24"/>
        </w:rPr>
        <w:t>«</w:t>
      </w:r>
      <w:r w:rsidRPr="00EA4002">
        <w:rPr>
          <w:rFonts w:ascii="Times New Roman" w:hAnsi="Times New Roman" w:cs="Times New Roman"/>
          <w:sz w:val="24"/>
          <w:szCs w:val="24"/>
          <w:shd w:val="clear" w:color="auto" w:fill="FFFFFF"/>
        </w:rPr>
        <w:t>Важным инструментом для реализации этих целей является государственная кадровая политика, в части особого подхода к подготовке кадров для Арктики и удержанию специалистов на северных территориях</w:t>
      </w:r>
      <w:r w:rsidRPr="00EA400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- отметил заместитель Министра науки и высшего образования Российской Федерации Дмитрий Афанасьев.  </w:t>
      </w:r>
    </w:p>
    <w:p w14:paraId="75B9E29B" w14:textId="0D713DD9" w:rsidR="004C5771" w:rsidRDefault="004C5771" w:rsidP="004C5771">
      <w:pPr>
        <w:ind w:left="17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данным Корпорации развития Дальнего Востока и Арктики </w:t>
      </w:r>
      <w:r w:rsidR="00A60936">
        <w:rPr>
          <w:rFonts w:ascii="Times New Roman" w:hAnsi="Times New Roman" w:cs="Times New Roman"/>
          <w:sz w:val="24"/>
          <w:szCs w:val="24"/>
        </w:rPr>
        <w:t xml:space="preserve">среди арктических регионов </w:t>
      </w:r>
      <w:r>
        <w:rPr>
          <w:rFonts w:ascii="Times New Roman" w:hAnsi="Times New Roman" w:cs="Times New Roman"/>
          <w:sz w:val="24"/>
          <w:szCs w:val="24"/>
        </w:rPr>
        <w:t>наибольшая потребность в кадрах существует у Мурманск</w:t>
      </w:r>
      <w:r w:rsidR="00A60936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област</w:t>
      </w:r>
      <w:r w:rsidR="00A6093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, Красноярск</w:t>
      </w:r>
      <w:r w:rsidR="00A60936"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</w:rPr>
        <w:t xml:space="preserve"> кра</w:t>
      </w:r>
      <w:r w:rsidR="00A60936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и Архангельск</w:t>
      </w:r>
      <w:r w:rsidR="00A60936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област</w:t>
      </w:r>
      <w:r w:rsidR="00A6093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 В первую очередь востребованы специалисты в таких отраслях, как добыча полезных ископаемых, обрабатывающие производства, строительство и транспорт. Для привлечения кадров</w:t>
      </w:r>
      <w:r w:rsidR="00BF5DD2">
        <w:rPr>
          <w:rFonts w:ascii="Times New Roman" w:hAnsi="Times New Roman" w:cs="Times New Roman"/>
          <w:sz w:val="24"/>
          <w:szCs w:val="24"/>
        </w:rPr>
        <w:t xml:space="preserve"> для</w:t>
      </w:r>
      <w:r>
        <w:rPr>
          <w:rFonts w:ascii="Times New Roman" w:hAnsi="Times New Roman" w:cs="Times New Roman"/>
          <w:sz w:val="24"/>
          <w:szCs w:val="24"/>
        </w:rPr>
        <w:t xml:space="preserve"> инвестиционны</w:t>
      </w:r>
      <w:r w:rsidR="00BF5DD2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проек</w:t>
      </w:r>
      <w:r w:rsidR="00BF5DD2">
        <w:rPr>
          <w:rFonts w:ascii="Times New Roman" w:hAnsi="Times New Roman" w:cs="Times New Roman"/>
          <w:sz w:val="24"/>
          <w:szCs w:val="24"/>
        </w:rPr>
        <w:t>тов</w:t>
      </w:r>
      <w:r>
        <w:rPr>
          <w:rFonts w:ascii="Times New Roman" w:hAnsi="Times New Roman" w:cs="Times New Roman"/>
          <w:sz w:val="24"/>
          <w:szCs w:val="24"/>
        </w:rPr>
        <w:t xml:space="preserve"> в Арктике </w:t>
      </w:r>
      <w:proofErr w:type="gramStart"/>
      <w:r>
        <w:rPr>
          <w:rFonts w:ascii="Times New Roman" w:hAnsi="Times New Roman" w:cs="Times New Roman"/>
          <w:sz w:val="24"/>
          <w:szCs w:val="24"/>
        </w:rPr>
        <w:t>используются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936">
        <w:rPr>
          <w:rFonts w:ascii="Times New Roman" w:hAnsi="Times New Roman" w:cs="Times New Roman"/>
          <w:sz w:val="24"/>
          <w:szCs w:val="24"/>
        </w:rPr>
        <w:t xml:space="preserve">в том числе </w:t>
      </w:r>
      <w:r>
        <w:rPr>
          <w:rFonts w:ascii="Times New Roman" w:hAnsi="Times New Roman" w:cs="Times New Roman"/>
          <w:sz w:val="24"/>
          <w:szCs w:val="24"/>
        </w:rPr>
        <w:t>альтернативные способы</w:t>
      </w:r>
      <w:r w:rsidR="00A6093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A60936">
        <w:rPr>
          <w:rFonts w:ascii="Times New Roman" w:hAnsi="Times New Roman" w:cs="Times New Roman"/>
          <w:sz w:val="24"/>
          <w:szCs w:val="24"/>
        </w:rPr>
        <w:t xml:space="preserve">«Арктический призыв» </w:t>
      </w:r>
      <w:r>
        <w:rPr>
          <w:rFonts w:ascii="Times New Roman" w:hAnsi="Times New Roman" w:cs="Times New Roman"/>
          <w:sz w:val="24"/>
          <w:szCs w:val="24"/>
        </w:rPr>
        <w:t xml:space="preserve">предполагает переобучение и переезд </w:t>
      </w:r>
      <w:r w:rsidRPr="00A60936">
        <w:rPr>
          <w:rFonts w:ascii="Times New Roman" w:hAnsi="Times New Roman" w:cs="Times New Roman"/>
          <w:sz w:val="24"/>
          <w:szCs w:val="24"/>
        </w:rPr>
        <w:t>в северные регионы в</w:t>
      </w:r>
      <w:r w:rsidRPr="00A609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оеннослужащих, </w:t>
      </w:r>
      <w:r w:rsidR="008734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прошед</w:t>
      </w:r>
      <w:r w:rsidRPr="00A609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ших срочную службу в армии, ветеранов МВД и вооруженных сил</w:t>
      </w:r>
      <w:r w:rsidR="00A60936" w:rsidRPr="00A609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рано вышедших на пенсию.</w:t>
      </w:r>
      <w:r w:rsidR="00A60936">
        <w:rPr>
          <w:color w:val="000000"/>
          <w:sz w:val="27"/>
          <w:szCs w:val="27"/>
          <w:shd w:val="clear" w:color="auto" w:fill="FFFFFF"/>
        </w:rPr>
        <w:t xml:space="preserve"> </w:t>
      </w:r>
    </w:p>
    <w:p w14:paraId="062CF139" w14:textId="7271AFF6" w:rsidR="004C5771" w:rsidRPr="00CD43B1" w:rsidRDefault="00A60936" w:rsidP="00A60936">
      <w:pPr>
        <w:ind w:left="17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«С 2015 года в России действует программа «Трудовая мобильность». Около 80% специалистов, которые по ней переехали на Дальний Восток, остаются на территории региона. На привлечение одного работника работодатель может получить от государства до 1 миллиона рублей. Программа может быть шире использована в Арктической зоне», - рассказал </w:t>
      </w:r>
      <w:r w:rsidRPr="00A609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директор </w:t>
      </w:r>
      <w:r w:rsidRPr="00A609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департамента обеспечения трудовыми ресурсами Корпорации развития Дальнего Востока и Арктики </w:t>
      </w:r>
      <w:proofErr w:type="spellStart"/>
      <w:r w:rsidRPr="00A609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Гасан</w:t>
      </w:r>
      <w:proofErr w:type="spellEnd"/>
      <w:r w:rsidRPr="00A609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609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Гасанбалаев</w:t>
      </w:r>
      <w:proofErr w:type="spellEnd"/>
      <w:r w:rsidRPr="00A609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0FA6FFC1" w14:textId="75D9F694" w:rsidR="00B41F7D" w:rsidRPr="00CD43B1" w:rsidRDefault="00B41F7D" w:rsidP="001A7F9F">
      <w:pPr>
        <w:ind w:left="170" w:firstLine="425"/>
        <w:rPr>
          <w:rFonts w:ascii="Times New Roman" w:hAnsi="Times New Roman" w:cs="Times New Roman"/>
          <w:sz w:val="24"/>
          <w:szCs w:val="24"/>
        </w:rPr>
      </w:pPr>
      <w:r w:rsidRPr="00CD43B1">
        <w:rPr>
          <w:rFonts w:ascii="Times New Roman" w:hAnsi="Times New Roman" w:cs="Times New Roman"/>
          <w:sz w:val="24"/>
          <w:szCs w:val="24"/>
        </w:rPr>
        <w:t>Заместитель председателя комитета Совета Федерации по федеративному устройству, региональной политике, местному самоуправлению и делам Севера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43B1">
        <w:rPr>
          <w:rFonts w:ascii="Times New Roman" w:hAnsi="Times New Roman" w:cs="Times New Roman"/>
          <w:sz w:val="24"/>
          <w:szCs w:val="24"/>
        </w:rPr>
        <w:t>Александр Акимов</w:t>
      </w:r>
      <w:r>
        <w:rPr>
          <w:rFonts w:ascii="Times New Roman" w:hAnsi="Times New Roman" w:cs="Times New Roman"/>
          <w:sz w:val="24"/>
          <w:szCs w:val="24"/>
        </w:rPr>
        <w:t xml:space="preserve"> отметил, что нехватка кадров в Арктике сегодня составляет 250 тысяч человек. </w:t>
      </w:r>
    </w:p>
    <w:p w14:paraId="3FF35A3F" w14:textId="2F343018" w:rsidR="00AD1E88" w:rsidRDefault="001127DB" w:rsidP="001A7F9F">
      <w:pPr>
        <w:ind w:left="170" w:firstLine="425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«В России подготовкой кадров для Арктики занимаются 20 вузов</w:t>
      </w:r>
      <w:r w:rsidR="004A0B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которые мы должны сохранить. Вместе с тем нужно обратить внимание на выявленные тенденции </w:t>
      </w:r>
      <w:proofErr w:type="spellStart"/>
      <w:r w:rsidR="004A0B06">
        <w:rPr>
          <w:rFonts w:ascii="Times New Roman" w:hAnsi="Times New Roman" w:cs="Times New Roman"/>
          <w:color w:val="000000" w:themeColor="text1"/>
          <w:sz w:val="24"/>
          <w:szCs w:val="24"/>
        </w:rPr>
        <w:t>профподготовки</w:t>
      </w:r>
      <w:proofErr w:type="spellEnd"/>
      <w:r w:rsidR="004A0B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несоответствие специалистов высшей квалификации потребностям современных отраслей и предприятий региона, а также нехватку кадров по рабочим специальностям. Для решения этих </w:t>
      </w:r>
      <w:r w:rsidR="00BD2440">
        <w:rPr>
          <w:rFonts w:ascii="Times New Roman" w:hAnsi="Times New Roman" w:cs="Times New Roman"/>
          <w:color w:val="000000" w:themeColor="text1"/>
          <w:sz w:val="24"/>
          <w:szCs w:val="24"/>
        </w:rPr>
        <w:t>задач</w:t>
      </w:r>
      <w:r w:rsidR="004A0B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требуется комплексная работа, в том числе в Арктических регионах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4A0B06">
        <w:rPr>
          <w:rFonts w:ascii="Times New Roman" w:hAnsi="Times New Roman" w:cs="Times New Roman"/>
          <w:color w:val="000000" w:themeColor="text1"/>
          <w:sz w:val="24"/>
          <w:szCs w:val="24"/>
        </w:rPr>
        <w:t>, - считает Александр Акимов.</w:t>
      </w:r>
    </w:p>
    <w:p w14:paraId="2BC961E1" w14:textId="29A60041" w:rsidR="00AD1E88" w:rsidRDefault="00AD1E88" w:rsidP="001A7F9F">
      <w:pPr>
        <w:ind w:left="170" w:firstLine="425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Член комитета Совета Федерации по международным делам Ольга Епифанова рассказала о кадровом обеспечении малого и среднего бизнеса в Арктике. По данным единого реестра МСП, в Арктических регионах</w:t>
      </w:r>
      <w:r w:rsidR="00BD24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снижается количество субъектов малого и среднего предпринимательства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Одна из главных причин – сегодня «северные госгарантии» переложены на бизнес, что приводит к удорожанию себестоимости продукции и услуг за счет более высокого фонда оплаты труда.</w:t>
      </w:r>
    </w:p>
    <w:p w14:paraId="083ADA8F" w14:textId="1AC0CD57" w:rsidR="00EA4002" w:rsidRPr="00A60936" w:rsidRDefault="00AD1E88" w:rsidP="00AD1E88">
      <w:pPr>
        <w:ind w:left="170" w:firstLine="425"/>
        <w:rPr>
          <w:rFonts w:ascii="Times New Roman" w:hAnsi="Times New Roman" w:cs="Times New Roman"/>
          <w:sz w:val="24"/>
          <w:szCs w:val="24"/>
        </w:rPr>
      </w:pPr>
      <w:r w:rsidRPr="00A60936">
        <w:rPr>
          <w:rFonts w:ascii="Times New Roman" w:hAnsi="Times New Roman" w:cs="Times New Roman"/>
          <w:sz w:val="24"/>
          <w:szCs w:val="24"/>
          <w:shd w:val="clear" w:color="auto" w:fill="FDFDFD"/>
        </w:rPr>
        <w:t>«Необходимо поставить развитие малого</w:t>
      </w:r>
      <w:r w:rsidR="00A21D6F" w:rsidRPr="00A60936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</w:t>
      </w:r>
      <w:r w:rsidRPr="00A60936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и среднего предпринимательства в Арктике в равные условия с другими регионами. Именно это может дать хороший стимул для развития МСП в Арктике и повлечет за собой большее разнообразие рынка труда, развитие социальных лифтов, увеличение кадрового спроса на предприятия малого и среднего бизнеса», - считает Ольга Епифанова. </w:t>
      </w:r>
    </w:p>
    <w:p w14:paraId="6D732765" w14:textId="3C0A4E61" w:rsidR="00BA5BAF" w:rsidRDefault="00BA5BAF" w:rsidP="001A7F9F">
      <w:pPr>
        <w:ind w:left="170" w:firstLine="425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Спикеры из стран-</w:t>
      </w:r>
      <w:r w:rsidR="00F402BB">
        <w:rPr>
          <w:rFonts w:ascii="Times New Roman" w:hAnsi="Times New Roman" w:cs="Times New Roman"/>
          <w:color w:val="000000" w:themeColor="text1"/>
          <w:sz w:val="24"/>
          <w:szCs w:val="24"/>
        </w:rPr>
        <w:t>участниц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Арктического совета рассказали об опыте решения проблемы дефицита кадров в северных </w:t>
      </w:r>
      <w:r w:rsidR="00DD2BCD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территориях Европы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2ADE8F7" w14:textId="42F55A00" w:rsidR="00BA5BAF" w:rsidRDefault="00BA5BAF" w:rsidP="00BA5BAF">
      <w:pPr>
        <w:ind w:left="170" w:firstLine="425"/>
        <w:rPr>
          <w:rFonts w:ascii="Times New Roman" w:hAnsi="Times New Roman" w:cs="Times New Roman"/>
          <w:sz w:val="24"/>
          <w:szCs w:val="24"/>
        </w:rPr>
      </w:pPr>
      <w:r w:rsidRPr="00BA5BAF">
        <w:rPr>
          <w:rFonts w:ascii="Times New Roman" w:hAnsi="Times New Roman" w:cs="Times New Roman"/>
          <w:sz w:val="24"/>
          <w:szCs w:val="24"/>
        </w:rPr>
        <w:t xml:space="preserve">Управляющий директор компании </w:t>
      </w:r>
      <w:proofErr w:type="spellStart"/>
      <w:r w:rsidRPr="00BA5BAF">
        <w:rPr>
          <w:rFonts w:ascii="Times New Roman" w:hAnsi="Times New Roman" w:cs="Times New Roman"/>
          <w:sz w:val="24"/>
          <w:szCs w:val="24"/>
        </w:rPr>
        <w:t>Akvaplan-niva</w:t>
      </w:r>
      <w:proofErr w:type="spellEnd"/>
      <w:r w:rsidRPr="00BA5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5BAF">
        <w:rPr>
          <w:rFonts w:ascii="Times New Roman" w:hAnsi="Times New Roman" w:cs="Times New Roman"/>
          <w:sz w:val="24"/>
          <w:szCs w:val="24"/>
        </w:rPr>
        <w:t>Мерете</w:t>
      </w:r>
      <w:proofErr w:type="spellEnd"/>
      <w:r w:rsidRPr="00BA5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5BAF">
        <w:rPr>
          <w:rFonts w:ascii="Times New Roman" w:hAnsi="Times New Roman" w:cs="Times New Roman"/>
          <w:sz w:val="24"/>
          <w:szCs w:val="24"/>
        </w:rPr>
        <w:t>Кристиансен</w:t>
      </w:r>
      <w:proofErr w:type="spellEnd"/>
      <w:r w:rsidRPr="00BA5BAF">
        <w:rPr>
          <w:rFonts w:ascii="Times New Roman" w:hAnsi="Times New Roman" w:cs="Times New Roman"/>
          <w:sz w:val="24"/>
          <w:szCs w:val="24"/>
        </w:rPr>
        <w:t xml:space="preserve"> отметила, что сложности для </w:t>
      </w:r>
      <w:proofErr w:type="spellStart"/>
      <w:r w:rsidRPr="00BA5BAF">
        <w:rPr>
          <w:rFonts w:ascii="Times New Roman" w:hAnsi="Times New Roman" w:cs="Times New Roman"/>
          <w:sz w:val="24"/>
          <w:szCs w:val="24"/>
        </w:rPr>
        <w:t>рекрутинга</w:t>
      </w:r>
      <w:proofErr w:type="spellEnd"/>
      <w:r w:rsidRPr="00BA5BAF">
        <w:rPr>
          <w:rFonts w:ascii="Times New Roman" w:hAnsi="Times New Roman" w:cs="Times New Roman"/>
          <w:sz w:val="24"/>
          <w:szCs w:val="24"/>
        </w:rPr>
        <w:t xml:space="preserve"> на Севере </w:t>
      </w:r>
      <w:r>
        <w:rPr>
          <w:rFonts w:ascii="Times New Roman" w:hAnsi="Times New Roman" w:cs="Times New Roman"/>
          <w:sz w:val="24"/>
          <w:szCs w:val="24"/>
        </w:rPr>
        <w:t>одинаковы</w:t>
      </w:r>
      <w:r w:rsidRPr="00BA5B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в России, и в Норвегии, и в других северных </w:t>
      </w:r>
      <w:r w:rsidR="00DD2BCD">
        <w:rPr>
          <w:rFonts w:ascii="Times New Roman" w:hAnsi="Times New Roman" w:cs="Times New Roman"/>
          <w:sz w:val="24"/>
          <w:szCs w:val="24"/>
        </w:rPr>
        <w:t>территориях</w:t>
      </w:r>
      <w:r>
        <w:rPr>
          <w:rFonts w:ascii="Times New Roman" w:hAnsi="Times New Roman" w:cs="Times New Roman"/>
          <w:sz w:val="24"/>
          <w:szCs w:val="24"/>
        </w:rPr>
        <w:t xml:space="preserve">: молодежь уезжает в крупные города и на </w:t>
      </w:r>
      <w:r w:rsidR="00962BD6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г. Эксперт </w:t>
      </w:r>
      <w:r w:rsidRPr="00BA5BAF">
        <w:rPr>
          <w:rFonts w:ascii="Times New Roman" w:hAnsi="Times New Roman" w:cs="Times New Roman"/>
          <w:sz w:val="24"/>
          <w:szCs w:val="24"/>
        </w:rPr>
        <w:t xml:space="preserve">отметила значимость ценностного подхода для молодых специалистов при поиске работы. </w:t>
      </w:r>
    </w:p>
    <w:p w14:paraId="2DBF1AE8" w14:textId="7CC97F43" w:rsidR="00BA5BAF" w:rsidRPr="00BA5BAF" w:rsidRDefault="00BA5BAF" w:rsidP="00BA5BAF">
      <w:pPr>
        <w:ind w:left="170" w:firstLine="425"/>
        <w:rPr>
          <w:rFonts w:ascii="Times New Roman" w:hAnsi="Times New Roman" w:cs="Times New Roman"/>
          <w:sz w:val="24"/>
          <w:szCs w:val="24"/>
        </w:rPr>
      </w:pPr>
      <w:r w:rsidRPr="00BA5BAF">
        <w:rPr>
          <w:rFonts w:ascii="Times New Roman" w:hAnsi="Times New Roman" w:cs="Times New Roman"/>
          <w:sz w:val="24"/>
          <w:szCs w:val="24"/>
        </w:rPr>
        <w:t xml:space="preserve">«Мы видим, что молодым людям важно устроиться в устойчивые компании, которые решают международные климатические и экологические вызовы. Фокус на устойчивом развитии создает не только новые возможности для бизнеса, но и для привлечения персонала», – добавила </w:t>
      </w:r>
      <w:proofErr w:type="spellStart"/>
      <w:r w:rsidRPr="00BA5BAF">
        <w:rPr>
          <w:rFonts w:ascii="Times New Roman" w:hAnsi="Times New Roman" w:cs="Times New Roman"/>
          <w:sz w:val="24"/>
          <w:szCs w:val="24"/>
        </w:rPr>
        <w:t>Мерете</w:t>
      </w:r>
      <w:proofErr w:type="spellEnd"/>
      <w:r w:rsidRPr="00BA5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5BAF">
        <w:rPr>
          <w:rFonts w:ascii="Times New Roman" w:hAnsi="Times New Roman" w:cs="Times New Roman"/>
          <w:sz w:val="24"/>
          <w:szCs w:val="24"/>
        </w:rPr>
        <w:t>Кристиансен</w:t>
      </w:r>
      <w:proofErr w:type="spellEnd"/>
      <w:r w:rsidRPr="00BA5BAF">
        <w:rPr>
          <w:rFonts w:ascii="Times New Roman" w:hAnsi="Times New Roman" w:cs="Times New Roman"/>
          <w:sz w:val="24"/>
          <w:szCs w:val="24"/>
        </w:rPr>
        <w:t>.</w:t>
      </w:r>
    </w:p>
    <w:p w14:paraId="175CC60E" w14:textId="6AD008D2" w:rsidR="003A1C78" w:rsidRPr="00EA4002" w:rsidRDefault="00EA4002" w:rsidP="001A7F9F">
      <w:pPr>
        <w:ind w:left="170" w:firstLine="425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64348B" w:rsidRPr="0064348B">
        <w:rPr>
          <w:rFonts w:ascii="Times New Roman" w:hAnsi="Times New Roman" w:cs="Times New Roman"/>
          <w:sz w:val="24"/>
          <w:szCs w:val="24"/>
        </w:rPr>
        <w:t>оветник проректора по арктическим и международным вопросам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348B" w:rsidRPr="0064348B">
        <w:rPr>
          <w:rFonts w:ascii="Times New Roman" w:hAnsi="Times New Roman" w:cs="Times New Roman"/>
          <w:sz w:val="24"/>
          <w:szCs w:val="24"/>
        </w:rPr>
        <w:t>Университет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64348B" w:rsidRPr="006434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348B" w:rsidRPr="0064348B">
        <w:rPr>
          <w:rFonts w:ascii="Times New Roman" w:hAnsi="Times New Roman" w:cs="Times New Roman"/>
          <w:sz w:val="24"/>
          <w:szCs w:val="24"/>
        </w:rPr>
        <w:t>Умео</w:t>
      </w:r>
      <w:proofErr w:type="spellEnd"/>
      <w:r w:rsidR="0064348B" w:rsidRPr="0064348B">
        <w:rPr>
          <w:rFonts w:ascii="Times New Roman" w:hAnsi="Times New Roman" w:cs="Times New Roman"/>
          <w:sz w:val="24"/>
          <w:szCs w:val="24"/>
        </w:rPr>
        <w:t xml:space="preserve"> Петер </w:t>
      </w:r>
      <w:proofErr w:type="spellStart"/>
      <w:r w:rsidR="00511590" w:rsidRPr="0064348B">
        <w:rPr>
          <w:rFonts w:ascii="Times New Roman" w:hAnsi="Times New Roman" w:cs="Times New Roman"/>
          <w:sz w:val="24"/>
          <w:szCs w:val="24"/>
        </w:rPr>
        <w:t>Скольд</w:t>
      </w:r>
      <w:proofErr w:type="spellEnd"/>
      <w:r w:rsidR="0064348B" w:rsidRPr="0064348B">
        <w:rPr>
          <w:rFonts w:ascii="Times New Roman" w:hAnsi="Times New Roman" w:cs="Times New Roman"/>
          <w:sz w:val="24"/>
          <w:szCs w:val="24"/>
        </w:rPr>
        <w:t xml:space="preserve"> </w:t>
      </w:r>
      <w:r w:rsidR="004A0B06">
        <w:rPr>
          <w:rFonts w:ascii="Times New Roman" w:hAnsi="Times New Roman" w:cs="Times New Roman"/>
          <w:sz w:val="24"/>
          <w:szCs w:val="24"/>
        </w:rPr>
        <w:t>рассказал о</w:t>
      </w:r>
      <w:r w:rsidR="00BA5BAF">
        <w:rPr>
          <w:rFonts w:ascii="Times New Roman" w:hAnsi="Times New Roman" w:cs="Times New Roman"/>
          <w:sz w:val="24"/>
          <w:szCs w:val="24"/>
        </w:rPr>
        <w:t xml:space="preserve"> перспективе привлечения специалистов в </w:t>
      </w:r>
      <w:r w:rsidR="00962BD6">
        <w:rPr>
          <w:rFonts w:ascii="Times New Roman" w:hAnsi="Times New Roman" w:cs="Times New Roman"/>
          <w:sz w:val="24"/>
          <w:szCs w:val="24"/>
        </w:rPr>
        <w:t>северные территории</w:t>
      </w:r>
      <w:r w:rsidR="004A0B06">
        <w:rPr>
          <w:rFonts w:ascii="Times New Roman" w:hAnsi="Times New Roman" w:cs="Times New Roman"/>
          <w:sz w:val="24"/>
          <w:szCs w:val="24"/>
        </w:rPr>
        <w:t xml:space="preserve"> Швеции. </w:t>
      </w:r>
      <w:r w:rsidR="0064348B" w:rsidRPr="0064348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40B4E4" w14:textId="1CEF027D" w:rsidR="00BA5BAF" w:rsidRDefault="0064348B" w:rsidP="00962BD6">
      <w:pPr>
        <w:ind w:left="170" w:firstLine="425"/>
        <w:rPr>
          <w:rFonts w:ascii="Times New Roman" w:hAnsi="Times New Roman" w:cs="Times New Roman"/>
          <w:sz w:val="24"/>
          <w:szCs w:val="24"/>
        </w:rPr>
      </w:pPr>
      <w:r w:rsidRPr="0064348B">
        <w:rPr>
          <w:rFonts w:ascii="Times New Roman" w:hAnsi="Times New Roman" w:cs="Times New Roman"/>
          <w:sz w:val="24"/>
          <w:szCs w:val="24"/>
        </w:rPr>
        <w:t>«</w:t>
      </w:r>
      <w:r w:rsidR="004A0B06">
        <w:rPr>
          <w:rFonts w:ascii="Times New Roman" w:hAnsi="Times New Roman" w:cs="Times New Roman"/>
          <w:sz w:val="24"/>
          <w:szCs w:val="24"/>
        </w:rPr>
        <w:t xml:space="preserve">По данным исследований, </w:t>
      </w:r>
      <w:r w:rsidR="004A0B06" w:rsidRPr="0064348B">
        <w:rPr>
          <w:rFonts w:ascii="Times New Roman" w:hAnsi="Times New Roman" w:cs="Times New Roman"/>
          <w:sz w:val="24"/>
          <w:szCs w:val="24"/>
        </w:rPr>
        <w:t>треть населения Швеции готова переехать на север страны</w:t>
      </w:r>
      <w:r w:rsidR="004A0B06">
        <w:rPr>
          <w:rFonts w:ascii="Times New Roman" w:hAnsi="Times New Roman" w:cs="Times New Roman"/>
          <w:sz w:val="24"/>
          <w:szCs w:val="24"/>
        </w:rPr>
        <w:t xml:space="preserve"> при условии создания </w:t>
      </w:r>
      <w:r w:rsidR="004A0B06" w:rsidRPr="0064348B">
        <w:rPr>
          <w:rFonts w:ascii="Times New Roman" w:hAnsi="Times New Roman" w:cs="Times New Roman"/>
          <w:sz w:val="24"/>
          <w:szCs w:val="24"/>
        </w:rPr>
        <w:t>высокооплачиваем</w:t>
      </w:r>
      <w:r w:rsidR="004A0B06">
        <w:rPr>
          <w:rFonts w:ascii="Times New Roman" w:hAnsi="Times New Roman" w:cs="Times New Roman"/>
          <w:sz w:val="24"/>
          <w:szCs w:val="24"/>
        </w:rPr>
        <w:t>ых</w:t>
      </w:r>
      <w:r w:rsidR="004A0B06" w:rsidRPr="0064348B">
        <w:rPr>
          <w:rFonts w:ascii="Times New Roman" w:hAnsi="Times New Roman" w:cs="Times New Roman"/>
          <w:sz w:val="24"/>
          <w:szCs w:val="24"/>
        </w:rPr>
        <w:t xml:space="preserve"> рабочи</w:t>
      </w:r>
      <w:r w:rsidR="004A0B06">
        <w:rPr>
          <w:rFonts w:ascii="Times New Roman" w:hAnsi="Times New Roman" w:cs="Times New Roman"/>
          <w:sz w:val="24"/>
          <w:szCs w:val="24"/>
        </w:rPr>
        <w:t>х</w:t>
      </w:r>
      <w:r w:rsidR="004A0B06" w:rsidRPr="0064348B">
        <w:rPr>
          <w:rFonts w:ascii="Times New Roman" w:hAnsi="Times New Roman" w:cs="Times New Roman"/>
          <w:sz w:val="24"/>
          <w:szCs w:val="24"/>
        </w:rPr>
        <w:t xml:space="preserve"> мест</w:t>
      </w:r>
      <w:r w:rsidR="004A0B06">
        <w:rPr>
          <w:rFonts w:ascii="Times New Roman" w:hAnsi="Times New Roman" w:cs="Times New Roman"/>
          <w:sz w:val="24"/>
          <w:szCs w:val="24"/>
        </w:rPr>
        <w:t xml:space="preserve">. </w:t>
      </w:r>
      <w:r w:rsidRPr="0064348B">
        <w:rPr>
          <w:rFonts w:ascii="Times New Roman" w:hAnsi="Times New Roman" w:cs="Times New Roman"/>
          <w:sz w:val="24"/>
          <w:szCs w:val="24"/>
        </w:rPr>
        <w:t>Реализация проектов в сфере добывающей промышленности и энергетики позволит создать десятки тысяч новых рабочих мес</w:t>
      </w:r>
      <w:r w:rsidR="004A0B06">
        <w:rPr>
          <w:rFonts w:ascii="Times New Roman" w:hAnsi="Times New Roman" w:cs="Times New Roman"/>
          <w:sz w:val="24"/>
          <w:szCs w:val="24"/>
        </w:rPr>
        <w:t>т</w:t>
      </w:r>
      <w:r w:rsidRPr="0064348B">
        <w:rPr>
          <w:rFonts w:ascii="Times New Roman" w:hAnsi="Times New Roman" w:cs="Times New Roman"/>
          <w:sz w:val="24"/>
          <w:szCs w:val="24"/>
        </w:rPr>
        <w:t xml:space="preserve">. Это позволит увеличить население в </w:t>
      </w:r>
      <w:r w:rsidR="004A0B06">
        <w:rPr>
          <w:rFonts w:ascii="Times New Roman" w:hAnsi="Times New Roman" w:cs="Times New Roman"/>
          <w:sz w:val="24"/>
          <w:szCs w:val="24"/>
        </w:rPr>
        <w:t>арктической части</w:t>
      </w:r>
      <w:r w:rsidRPr="0064348B">
        <w:rPr>
          <w:rFonts w:ascii="Times New Roman" w:hAnsi="Times New Roman" w:cs="Times New Roman"/>
          <w:sz w:val="24"/>
          <w:szCs w:val="24"/>
        </w:rPr>
        <w:t xml:space="preserve"> страны на 20%», - отметил Петер </w:t>
      </w:r>
      <w:proofErr w:type="spellStart"/>
      <w:r w:rsidRPr="0064348B">
        <w:rPr>
          <w:rFonts w:ascii="Times New Roman" w:hAnsi="Times New Roman" w:cs="Times New Roman"/>
          <w:sz w:val="24"/>
          <w:szCs w:val="24"/>
        </w:rPr>
        <w:t>Скольд</w:t>
      </w:r>
      <w:proofErr w:type="spellEnd"/>
      <w:r w:rsidRPr="0064348B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48E80666" w14:textId="2B62D1EB" w:rsidR="00055F7F" w:rsidRPr="00B27010" w:rsidRDefault="00EA4002" w:rsidP="00CA1EE9">
      <w:pPr>
        <w:ind w:left="170" w:firstLine="567"/>
        <w:rPr>
          <w:rFonts w:ascii="Times New Roman" w:hAnsi="Times New Roman" w:cs="Times New Roman"/>
          <w:sz w:val="24"/>
          <w:szCs w:val="24"/>
        </w:rPr>
      </w:pPr>
      <w:r w:rsidRPr="00EA4002">
        <w:rPr>
          <w:rFonts w:ascii="Times New Roman" w:hAnsi="Times New Roman" w:cs="Times New Roman"/>
          <w:sz w:val="24"/>
          <w:szCs w:val="24"/>
        </w:rPr>
        <w:t xml:space="preserve">Участники конференции </w:t>
      </w:r>
      <w:r w:rsidR="00A847FA">
        <w:rPr>
          <w:rFonts w:ascii="Times New Roman" w:hAnsi="Times New Roman" w:cs="Times New Roman"/>
          <w:sz w:val="24"/>
          <w:szCs w:val="24"/>
        </w:rPr>
        <w:t>в рамках</w:t>
      </w:r>
      <w:r w:rsidRPr="00EA4002">
        <w:rPr>
          <w:rFonts w:ascii="Times New Roman" w:hAnsi="Times New Roman" w:cs="Times New Roman"/>
          <w:sz w:val="24"/>
          <w:szCs w:val="24"/>
        </w:rPr>
        <w:t xml:space="preserve"> тематических сесси</w:t>
      </w:r>
      <w:r w:rsidR="00A847FA">
        <w:rPr>
          <w:rFonts w:ascii="Times New Roman" w:hAnsi="Times New Roman" w:cs="Times New Roman"/>
          <w:sz w:val="24"/>
          <w:szCs w:val="24"/>
        </w:rPr>
        <w:t>й</w:t>
      </w:r>
      <w:r w:rsidRPr="00EA4002">
        <w:rPr>
          <w:rFonts w:ascii="Times New Roman" w:hAnsi="Times New Roman" w:cs="Times New Roman"/>
          <w:sz w:val="24"/>
          <w:szCs w:val="24"/>
        </w:rPr>
        <w:t xml:space="preserve"> </w:t>
      </w:r>
      <w:r w:rsidR="00F402BB"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EA4002">
        <w:rPr>
          <w:rFonts w:ascii="Times New Roman" w:hAnsi="Times New Roman" w:cs="Times New Roman"/>
          <w:sz w:val="24"/>
          <w:szCs w:val="24"/>
        </w:rPr>
        <w:t xml:space="preserve">обсудили специфику привлечения кадров для инвестиционных проектов, в том числе Северного морского пути, социальной сферы, а также вопросы образования и занятости коренных народов Арктики. Отдельно рассматривались вопросы подготовки нового поколения исследователей Арктики. </w:t>
      </w:r>
      <w:r>
        <w:rPr>
          <w:rFonts w:ascii="Times New Roman" w:hAnsi="Times New Roman" w:cs="Times New Roman"/>
          <w:sz w:val="24"/>
          <w:szCs w:val="24"/>
        </w:rPr>
        <w:t xml:space="preserve">На полях мероприятия также состоялось заседание Совета Ассоциации «Национальный арктический научно-образовательный консорциум». </w:t>
      </w:r>
      <w:bookmarkStart w:id="0" w:name="_GoBack"/>
      <w:bookmarkEnd w:id="0"/>
    </w:p>
    <w:sectPr w:rsidR="00055F7F" w:rsidRPr="00B27010" w:rsidSect="00245BC4">
      <w:headerReference w:type="default" r:id="rId8"/>
      <w:footerReference w:type="default" r:id="rId9"/>
      <w:pgSz w:w="11906" w:h="16838" w:code="9"/>
      <w:pgMar w:top="1985" w:right="851" w:bottom="1134" w:left="85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122AD9" w14:textId="77777777" w:rsidR="006320DF" w:rsidRDefault="006320DF" w:rsidP="00266430">
      <w:r>
        <w:separator/>
      </w:r>
    </w:p>
  </w:endnote>
  <w:endnote w:type="continuationSeparator" w:id="0">
    <w:p w14:paraId="5613B30A" w14:textId="77777777" w:rsidR="006320DF" w:rsidRDefault="006320DF" w:rsidP="00266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98A2A9" w14:textId="77777777" w:rsidR="00107956" w:rsidRDefault="00107956">
    <w:pPr>
      <w:pStyle w:val="a5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12564446" wp14:editId="73731CBB">
          <wp:simplePos x="0" y="0"/>
          <wp:positionH relativeFrom="column">
            <wp:posOffset>2660015</wp:posOffset>
          </wp:positionH>
          <wp:positionV relativeFrom="paragraph">
            <wp:posOffset>-3927475</wp:posOffset>
          </wp:positionV>
          <wp:extent cx="6479540" cy="6925945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692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60381F" w14:textId="77777777" w:rsidR="006320DF" w:rsidRDefault="006320DF" w:rsidP="00266430">
      <w:r>
        <w:separator/>
      </w:r>
    </w:p>
  </w:footnote>
  <w:footnote w:type="continuationSeparator" w:id="0">
    <w:p w14:paraId="19ED74D6" w14:textId="77777777" w:rsidR="006320DF" w:rsidRDefault="006320DF" w:rsidP="002664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679C7F" w14:textId="77777777" w:rsidR="00266430" w:rsidRDefault="00582859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345B3B7B" wp14:editId="2B05A34B">
          <wp:simplePos x="0" y="0"/>
          <wp:positionH relativeFrom="column">
            <wp:posOffset>-3810</wp:posOffset>
          </wp:positionH>
          <wp:positionV relativeFrom="paragraph">
            <wp:posOffset>-134269</wp:posOffset>
          </wp:positionV>
          <wp:extent cx="2908800" cy="1162800"/>
          <wp:effectExtent l="0" t="0" r="6350" b="0"/>
          <wp:wrapThrough wrapText="bothSides">
            <wp:wrapPolygon edited="0">
              <wp:start x="0" y="0"/>
              <wp:lineTo x="0" y="21234"/>
              <wp:lineTo x="21506" y="21234"/>
              <wp:lineTo x="21506" y="0"/>
              <wp:lineTo x="0" y="0"/>
            </wp:wrapPolygon>
          </wp:wrapThrough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800" cy="116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D5FFC"/>
    <w:multiLevelType w:val="hybridMultilevel"/>
    <w:tmpl w:val="4296E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513A32"/>
    <w:multiLevelType w:val="hybridMultilevel"/>
    <w:tmpl w:val="4C9C511A"/>
    <w:lvl w:ilvl="0" w:tplc="482AC74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8C36FF"/>
    <w:multiLevelType w:val="hybridMultilevel"/>
    <w:tmpl w:val="E34A1200"/>
    <w:lvl w:ilvl="0" w:tplc="0A4C7D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430"/>
    <w:rsid w:val="000372A7"/>
    <w:rsid w:val="00055F7F"/>
    <w:rsid w:val="000B07B9"/>
    <w:rsid w:val="001056CA"/>
    <w:rsid w:val="00107956"/>
    <w:rsid w:val="001127DB"/>
    <w:rsid w:val="001879AB"/>
    <w:rsid w:val="001A7F9F"/>
    <w:rsid w:val="00245BC4"/>
    <w:rsid w:val="00252EE9"/>
    <w:rsid w:val="002540A2"/>
    <w:rsid w:val="00266430"/>
    <w:rsid w:val="00284AF7"/>
    <w:rsid w:val="002929BF"/>
    <w:rsid w:val="002B1DC7"/>
    <w:rsid w:val="002C5CF0"/>
    <w:rsid w:val="002E216D"/>
    <w:rsid w:val="003705DE"/>
    <w:rsid w:val="00372E75"/>
    <w:rsid w:val="003A1C78"/>
    <w:rsid w:val="003A2B3F"/>
    <w:rsid w:val="003A7C22"/>
    <w:rsid w:val="003C6821"/>
    <w:rsid w:val="003D2808"/>
    <w:rsid w:val="003E6EDB"/>
    <w:rsid w:val="003F2813"/>
    <w:rsid w:val="00475DE1"/>
    <w:rsid w:val="004A0B06"/>
    <w:rsid w:val="004B3177"/>
    <w:rsid w:val="004B4270"/>
    <w:rsid w:val="004B73AA"/>
    <w:rsid w:val="004C5771"/>
    <w:rsid w:val="004C6304"/>
    <w:rsid w:val="004E7578"/>
    <w:rsid w:val="00511590"/>
    <w:rsid w:val="00582859"/>
    <w:rsid w:val="005972A6"/>
    <w:rsid w:val="006320DF"/>
    <w:rsid w:val="0064348B"/>
    <w:rsid w:val="00651948"/>
    <w:rsid w:val="006B12F6"/>
    <w:rsid w:val="006B29CB"/>
    <w:rsid w:val="007241FA"/>
    <w:rsid w:val="0073359B"/>
    <w:rsid w:val="007609A3"/>
    <w:rsid w:val="00774C28"/>
    <w:rsid w:val="00791DD7"/>
    <w:rsid w:val="007A113B"/>
    <w:rsid w:val="007E6C19"/>
    <w:rsid w:val="007F225C"/>
    <w:rsid w:val="008246F8"/>
    <w:rsid w:val="0087346B"/>
    <w:rsid w:val="00962BD6"/>
    <w:rsid w:val="00972A5B"/>
    <w:rsid w:val="00985673"/>
    <w:rsid w:val="009A66F5"/>
    <w:rsid w:val="00A21D6F"/>
    <w:rsid w:val="00A60936"/>
    <w:rsid w:val="00A847FA"/>
    <w:rsid w:val="00AD1E88"/>
    <w:rsid w:val="00AE170E"/>
    <w:rsid w:val="00B103AF"/>
    <w:rsid w:val="00B27010"/>
    <w:rsid w:val="00B41F7D"/>
    <w:rsid w:val="00B45FCA"/>
    <w:rsid w:val="00B66D0B"/>
    <w:rsid w:val="00BA3BD7"/>
    <w:rsid w:val="00BA5BAF"/>
    <w:rsid w:val="00BD2440"/>
    <w:rsid w:val="00BF5DD2"/>
    <w:rsid w:val="00C16408"/>
    <w:rsid w:val="00C438BC"/>
    <w:rsid w:val="00C43F2D"/>
    <w:rsid w:val="00C8397E"/>
    <w:rsid w:val="00CA1EE9"/>
    <w:rsid w:val="00CA3669"/>
    <w:rsid w:val="00CA4795"/>
    <w:rsid w:val="00CD43B1"/>
    <w:rsid w:val="00D04A6C"/>
    <w:rsid w:val="00D10151"/>
    <w:rsid w:val="00D21475"/>
    <w:rsid w:val="00D2166A"/>
    <w:rsid w:val="00D426F5"/>
    <w:rsid w:val="00D60DC2"/>
    <w:rsid w:val="00DD2BCD"/>
    <w:rsid w:val="00DE038A"/>
    <w:rsid w:val="00E67A95"/>
    <w:rsid w:val="00E9068D"/>
    <w:rsid w:val="00EA4002"/>
    <w:rsid w:val="00EF0D88"/>
    <w:rsid w:val="00F02323"/>
    <w:rsid w:val="00F376A9"/>
    <w:rsid w:val="00F402BB"/>
    <w:rsid w:val="00F50E73"/>
    <w:rsid w:val="00F5560E"/>
    <w:rsid w:val="00F853EE"/>
    <w:rsid w:val="00FA7207"/>
    <w:rsid w:val="00FE7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F2E7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643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66430"/>
  </w:style>
  <w:style w:type="paragraph" w:styleId="a5">
    <w:name w:val="footer"/>
    <w:basedOn w:val="a"/>
    <w:link w:val="a6"/>
    <w:uiPriority w:val="99"/>
    <w:unhideWhenUsed/>
    <w:rsid w:val="0026643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66430"/>
  </w:style>
  <w:style w:type="paragraph" w:styleId="a7">
    <w:name w:val="List Paragraph"/>
    <w:basedOn w:val="a"/>
    <w:uiPriority w:val="34"/>
    <w:qFormat/>
    <w:rsid w:val="00E906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643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66430"/>
  </w:style>
  <w:style w:type="paragraph" w:styleId="a5">
    <w:name w:val="footer"/>
    <w:basedOn w:val="a"/>
    <w:link w:val="a6"/>
    <w:uiPriority w:val="99"/>
    <w:unhideWhenUsed/>
    <w:rsid w:val="0026643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66430"/>
  </w:style>
  <w:style w:type="paragraph" w:styleId="a7">
    <w:name w:val="List Paragraph"/>
    <w:basedOn w:val="a"/>
    <w:uiPriority w:val="34"/>
    <w:qFormat/>
    <w:rsid w:val="00E906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2</Pages>
  <Words>1025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The Roscongress Foundation</Company>
  <LinksUpToDate>false</LinksUpToDate>
  <CharactersWithSpaces>6861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Никифоровская Мария</dc:creator>
  <cp:keywords/>
  <dc:description/>
  <cp:lastModifiedBy>ПОЛЬЗОВАТЕЛЬ</cp:lastModifiedBy>
  <cp:revision>89</cp:revision>
  <cp:lastPrinted>2021-11-09T12:13:00Z</cp:lastPrinted>
  <dcterms:created xsi:type="dcterms:W3CDTF">2021-11-12T17:21:00Z</dcterms:created>
  <dcterms:modified xsi:type="dcterms:W3CDTF">2021-11-17T11:51:00Z</dcterms:modified>
</cp:coreProperties>
</file>