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12DA" w14:textId="77777777" w:rsidR="00730861" w:rsidRDefault="007308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22–24 марта в Якутске состоится научно-практическая конференция </w:t>
      </w:r>
    </w:p>
    <w:p w14:paraId="274C7B22" w14:textId="0E712092" w:rsidR="00103294" w:rsidRDefault="005973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вопросам изменения климата и таяния вечной мерзлоты </w:t>
      </w:r>
    </w:p>
    <w:p w14:paraId="3C1C8B76" w14:textId="77777777" w:rsidR="00103294" w:rsidRDefault="00103294">
      <w:pPr>
        <w:jc w:val="both"/>
        <w:rPr>
          <w:rFonts w:ascii="Times New Roman" w:eastAsia="Times New Roman" w:hAnsi="Times New Roman" w:cs="Times New Roman"/>
        </w:rPr>
      </w:pPr>
    </w:p>
    <w:p w14:paraId="0E5103EF" w14:textId="77777777" w:rsidR="00554718" w:rsidRDefault="0059737C" w:rsidP="00554718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Научно-практическая конференция по вопросам изменения климата и таяния вечной мерзлоты</w:t>
      </w:r>
      <w:r w:rsidR="00730861">
        <w:rPr>
          <w:rFonts w:ascii="Times New Roman" w:hAnsi="Times New Roman"/>
        </w:rPr>
        <w:t xml:space="preserve"> состоится 22–24 марта в Якутске в рамках </w:t>
      </w:r>
      <w:r w:rsidR="002376AC">
        <w:rPr>
          <w:rFonts w:ascii="Times New Roman" w:hAnsi="Times New Roman"/>
        </w:rPr>
        <w:t xml:space="preserve">плана </w:t>
      </w:r>
      <w:r w:rsidR="00730861">
        <w:rPr>
          <w:rFonts w:ascii="Times New Roman" w:hAnsi="Times New Roman"/>
        </w:rPr>
        <w:t>председательства России в Арктическом совете в 2021–2023 гг.</w:t>
      </w:r>
      <w:r w:rsidR="002376AC">
        <w:rPr>
          <w:rFonts w:ascii="Times New Roman" w:hAnsi="Times New Roman"/>
        </w:rPr>
        <w:t xml:space="preserve"> Мероприятие</w:t>
      </w:r>
      <w:r w:rsidR="00730861">
        <w:rPr>
          <w:rFonts w:ascii="Times New Roman" w:hAnsi="Times New Roman"/>
        </w:rPr>
        <w:t xml:space="preserve"> направлен</w:t>
      </w:r>
      <w:r w:rsidR="002376AC">
        <w:rPr>
          <w:rFonts w:ascii="Times New Roman" w:hAnsi="Times New Roman"/>
        </w:rPr>
        <w:t>о</w:t>
      </w:r>
      <w:r w:rsidR="00730861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поиск совместных практических и научно обоснованных решений в части адаптации экономики к изменению климата. </w:t>
      </w:r>
    </w:p>
    <w:p w14:paraId="6505D116" w14:textId="547C159D" w:rsidR="00554718" w:rsidRDefault="00554718" w:rsidP="0055471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B43BD" w:rsidRPr="00AB43BD">
        <w:rPr>
          <w:rFonts w:ascii="Times New Roman" w:hAnsi="Times New Roman"/>
        </w:rPr>
        <w:t>Наука в целом и научное сотрудничество в частности являются одними из ключевых двигателей развития Арктики. Интенсивное и устойчивое развитие арктических и дальневосточных регионов, улучшение качества жизни людей – приоритет нашего государства.  Сегодня в Арктике создаются новые уникальные предприятия, транспортная, промышленная, социальная инфраструктура, большое внимание уделяется охране окружающей среды. Важно, чтобы эта работа опиралась на современные научные исследования и разработки, позволяющие, в том числе, учитывать риски, связанные с изменением климата, обеспечивать баланс между экономическим развитием и сохранением уникальной арктической экосистемы</w:t>
      </w:r>
      <w:r>
        <w:rPr>
          <w:rFonts w:ascii="Times New Roman" w:hAnsi="Times New Roman"/>
        </w:rPr>
        <w:t xml:space="preserve">», — подчеркнул Министр Российской Федерации по развитию Дальнего Востока и Арктики Алексей Чекунков. </w:t>
      </w:r>
    </w:p>
    <w:p w14:paraId="6687071B" w14:textId="46015053" w:rsidR="002376AC" w:rsidRPr="002376AC" w:rsidRDefault="002376AC" w:rsidP="002376A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конференции примут участие российские и зарубежные ученые, экономисты, инженеры, строители, представители органов государственной власти, в том числе федеральные министры и главы арктических субъектов Российской Федерации. Ожидается, что конференцию посетят более 200 экспертов из России, КНР, Индии, Казахстана и других стран.</w:t>
      </w:r>
    </w:p>
    <w:p w14:paraId="4B9ACEC1" w14:textId="293B0366" w:rsidR="00103294" w:rsidRPr="00D93647" w:rsidRDefault="0059737C">
      <w:pPr>
        <w:jc w:val="both"/>
        <w:rPr>
          <w:rFonts w:ascii="Times New Roman" w:hAnsi="Times New Roman"/>
          <w:i/>
          <w:iCs/>
        </w:rPr>
      </w:pPr>
      <w:r w:rsidRPr="00AE145D">
        <w:rPr>
          <w:rFonts w:ascii="Times New Roman" w:eastAsia="Times New Roman" w:hAnsi="Times New Roman" w:cs="Times New Roman"/>
        </w:rPr>
        <w:tab/>
      </w:r>
      <w:r w:rsidR="00D93647" w:rsidRPr="00AE145D">
        <w:rPr>
          <w:rFonts w:ascii="Times New Roman" w:eastAsia="Times New Roman" w:hAnsi="Times New Roman" w:cs="Times New Roman"/>
        </w:rPr>
        <w:t xml:space="preserve"> «Темы, которые будут обсуждаться на конференции в Якутске, имеют значение для всей планеты. Меняющийся климат – один из самых серьезных вызовов нового времени. Поэтому крайне важно объединить усилия и научиться лучше понимать причины и механизмы изменений климата, а также – противостоять их последствиям. Арктика, которую принято считать «кухней» погоды, в контексте глобального потепления является </w:t>
      </w:r>
      <w:r w:rsidR="008701DE">
        <w:rPr>
          <w:rFonts w:ascii="Times New Roman" w:eastAsia="Times New Roman" w:hAnsi="Times New Roman" w:cs="Times New Roman"/>
        </w:rPr>
        <w:t xml:space="preserve"> уязвимой территорией, где наиболее отчетливо проявляется </w:t>
      </w:r>
      <w:r w:rsidR="00D93647" w:rsidRPr="00AE145D">
        <w:rPr>
          <w:rFonts w:ascii="Times New Roman" w:eastAsia="Times New Roman" w:hAnsi="Times New Roman" w:cs="Times New Roman"/>
        </w:rPr>
        <w:t>процесс изменения климата. Поэтому вторым ключевым вопросом конференции стала проблема таяния вечной мерзлоты. Она в прямом и переносном смысле выступает фундаментом, на котором строятся арктические экосистемы, инженерные сооружени</w:t>
      </w:r>
      <w:r w:rsidR="008701DE">
        <w:rPr>
          <w:rFonts w:ascii="Times New Roman" w:eastAsia="Times New Roman" w:hAnsi="Times New Roman" w:cs="Times New Roman"/>
        </w:rPr>
        <w:t>я</w:t>
      </w:r>
      <w:r w:rsidR="00D93647" w:rsidRPr="00AE145D">
        <w:rPr>
          <w:rFonts w:ascii="Times New Roman" w:eastAsia="Times New Roman" w:hAnsi="Times New Roman" w:cs="Times New Roman"/>
        </w:rPr>
        <w:t>, города и поселки, жизнь людей, планирующих здесь свое настоящее и будущее. Ведь мерзлота занимает примерно две трети территории нашей страны и четверть суши всего земного шара»</w:t>
      </w:r>
      <w:r w:rsidR="00AE145D" w:rsidRPr="00AE145D">
        <w:rPr>
          <w:rFonts w:ascii="Times New Roman" w:eastAsia="Times New Roman" w:hAnsi="Times New Roman" w:cs="Times New Roman"/>
        </w:rPr>
        <w:t>, - отметил Посол по особым поручениям МИД Р</w:t>
      </w:r>
      <w:r w:rsidR="00AE145D">
        <w:rPr>
          <w:rFonts w:ascii="Times New Roman" w:eastAsia="Times New Roman" w:hAnsi="Times New Roman" w:cs="Times New Roman"/>
        </w:rPr>
        <w:t>оссии</w:t>
      </w:r>
      <w:r w:rsidR="00AE145D" w:rsidRPr="00AE145D">
        <w:rPr>
          <w:rFonts w:ascii="Times New Roman" w:eastAsia="Times New Roman" w:hAnsi="Times New Roman" w:cs="Times New Roman"/>
        </w:rPr>
        <w:t xml:space="preserve">, </w:t>
      </w:r>
      <w:r w:rsidR="00AE145D">
        <w:rPr>
          <w:rFonts w:ascii="Times New Roman" w:eastAsia="Times New Roman" w:hAnsi="Times New Roman" w:cs="Times New Roman"/>
        </w:rPr>
        <w:t>п</w:t>
      </w:r>
      <w:r w:rsidR="00AE145D" w:rsidRPr="00AE145D">
        <w:rPr>
          <w:rFonts w:ascii="Times New Roman" w:eastAsia="Times New Roman" w:hAnsi="Times New Roman" w:cs="Times New Roman"/>
        </w:rPr>
        <w:t>редседатель Комитета старших должностных лиц Арктическ</w:t>
      </w:r>
      <w:r w:rsidR="00AE145D">
        <w:rPr>
          <w:rFonts w:ascii="Times New Roman" w:eastAsia="Times New Roman" w:hAnsi="Times New Roman" w:cs="Times New Roman"/>
        </w:rPr>
        <w:t>ого</w:t>
      </w:r>
      <w:r w:rsidR="00AE145D" w:rsidRPr="00AE145D">
        <w:rPr>
          <w:rFonts w:ascii="Times New Roman" w:eastAsia="Times New Roman" w:hAnsi="Times New Roman" w:cs="Times New Roman"/>
        </w:rPr>
        <w:t xml:space="preserve"> совет</w:t>
      </w:r>
      <w:r w:rsidR="00AE145D">
        <w:rPr>
          <w:rFonts w:ascii="Times New Roman" w:eastAsia="Times New Roman" w:hAnsi="Times New Roman" w:cs="Times New Roman"/>
        </w:rPr>
        <w:t>а</w:t>
      </w:r>
      <w:r w:rsidR="00AE145D" w:rsidRPr="00AE145D">
        <w:rPr>
          <w:rFonts w:ascii="Times New Roman" w:eastAsia="Times New Roman" w:hAnsi="Times New Roman" w:cs="Times New Roman"/>
        </w:rPr>
        <w:t xml:space="preserve"> Николай Корчунов.</w:t>
      </w:r>
    </w:p>
    <w:p w14:paraId="0F15CE9F" w14:textId="77777777" w:rsidR="002376AC" w:rsidRDefault="0059737C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Основная часть научно-практической повестки конференции будет уделена вопросам устойчивости природных и технических систем криолитозоны в условиях изменения климата, которые будут обсуждаться в том числе в научно-популярном формате. </w:t>
      </w:r>
    </w:p>
    <w:p w14:paraId="0716BD06" w14:textId="50847726" w:rsidR="00103294" w:rsidRDefault="0059737C" w:rsidP="002376A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рамках </w:t>
      </w:r>
      <w:r w:rsidR="002376AC">
        <w:rPr>
          <w:rFonts w:ascii="Times New Roman" w:hAnsi="Times New Roman"/>
        </w:rPr>
        <w:t>мероприятия состоятся два пленарных заседания</w:t>
      </w:r>
      <w:r w:rsidR="002376AC" w:rsidRPr="002376AC">
        <w:rPr>
          <w:rFonts w:ascii="Times New Roman" w:hAnsi="Times New Roman" w:cs="Times New Roman"/>
        </w:rPr>
        <w:t xml:space="preserve"> - «Вечная мерзлота и вызовы глобальных климатических изменений» и «Опыт российских регионов по сохранению вечной мерзлоты и вопросам изменения климата</w:t>
      </w:r>
      <w:r w:rsidR="002376AC">
        <w:rPr>
          <w:rFonts w:ascii="Times New Roman" w:hAnsi="Times New Roman" w:cs="Times New Roman"/>
        </w:rPr>
        <w:t xml:space="preserve">». Также </w:t>
      </w:r>
      <w:r w:rsidR="00730861">
        <w:rPr>
          <w:rFonts w:ascii="Times New Roman" w:hAnsi="Times New Roman"/>
        </w:rPr>
        <w:t>запланированы круглые столы, посвященные</w:t>
      </w:r>
      <w:r>
        <w:rPr>
          <w:rFonts w:ascii="Times New Roman" w:hAnsi="Times New Roman"/>
        </w:rPr>
        <w:t xml:space="preserve"> аспектам отраслевой адаптации, экологическим рискам изменения климата и перспективам научных исследований </w:t>
      </w:r>
      <w:r w:rsidR="00730861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риосферы Земли в Якутии. В ходе специального молодежного блока конференции планируется дискуссия сообщества молодых ученых об актуальных проблемах мерзлотоведения в современных реалиях изменения климата. </w:t>
      </w:r>
    </w:p>
    <w:p w14:paraId="0E5E4222" w14:textId="330F9EA2" w:rsidR="00103294" w:rsidRDefault="0059737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Мероприятия конференции пройдут как в очном, так и дистанционном форматах. В Москве, Пекине и Астане для участников будут организованы студии, на странице мероприятия </w:t>
      </w:r>
      <w:r w:rsidR="00730861">
        <w:rPr>
          <w:rFonts w:ascii="Times New Roman" w:hAnsi="Times New Roman"/>
        </w:rPr>
        <w:t>на официальном сайте российского председательства</w:t>
      </w:r>
      <w:r>
        <w:rPr>
          <w:rFonts w:ascii="Times New Roman" w:hAnsi="Times New Roman"/>
        </w:rPr>
        <w:t xml:space="preserve"> — прямые трансляции заседаний и сессий. Организаторами конференции являются Министерство Российской Федерации по развитию Дальнего Востока и Арктики совместно с Правительством Республики Саха (Якутия).</w:t>
      </w:r>
      <w:r w:rsidR="002376AC">
        <w:rPr>
          <w:rFonts w:ascii="Times New Roman" w:hAnsi="Times New Roman"/>
        </w:rPr>
        <w:t xml:space="preserve"> Оператор мероприятий председательства России в Арктическом совете – Фонд Росконгресс.</w:t>
      </w:r>
    </w:p>
    <w:p w14:paraId="02B46E46" w14:textId="39D73806" w:rsidR="00103294" w:rsidRDefault="0059737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hAnsi="Times New Roman"/>
        </w:rPr>
        <w:t xml:space="preserve">Охрана окружающей среды, включая вопросы изменения климата, входит в число приоритетов российского председательства в Арктическом совете в 2021–2023 гг. С учетом быстрого изменения климата в Арктике, </w:t>
      </w:r>
      <w:r w:rsidR="008701DE">
        <w:rPr>
          <w:rFonts w:ascii="Times New Roman" w:hAnsi="Times New Roman"/>
        </w:rPr>
        <w:t xml:space="preserve">которое </w:t>
      </w:r>
      <w:r>
        <w:rPr>
          <w:rFonts w:ascii="Times New Roman" w:hAnsi="Times New Roman"/>
        </w:rPr>
        <w:t xml:space="preserve">проявляется в том числе в деградации вечной мерзлоты и эмиссии газогидратов, российская сторона рассматривает среди первостепенных задачи по смягчению негативных последствий климатических изменений, </w:t>
      </w:r>
      <w:r w:rsidR="008701DE">
        <w:rPr>
          <w:rFonts w:ascii="Times New Roman" w:hAnsi="Times New Roman"/>
        </w:rPr>
        <w:t xml:space="preserve">обеспечению </w:t>
      </w:r>
      <w:r>
        <w:rPr>
          <w:rFonts w:ascii="Times New Roman" w:hAnsi="Times New Roman"/>
        </w:rPr>
        <w:t xml:space="preserve">адаптации </w:t>
      </w:r>
      <w:r w:rsidR="008701DE">
        <w:rPr>
          <w:rFonts w:ascii="Times New Roman" w:hAnsi="Times New Roman"/>
        </w:rPr>
        <w:t xml:space="preserve">к ним </w:t>
      </w:r>
      <w:r>
        <w:rPr>
          <w:rFonts w:ascii="Times New Roman" w:hAnsi="Times New Roman"/>
        </w:rPr>
        <w:t xml:space="preserve">жизнедеятельности и </w:t>
      </w:r>
      <w:r w:rsidR="008701DE">
        <w:rPr>
          <w:rFonts w:ascii="Times New Roman" w:hAnsi="Times New Roman"/>
        </w:rPr>
        <w:t xml:space="preserve">повышению ее </w:t>
      </w:r>
      <w:r>
        <w:rPr>
          <w:rFonts w:ascii="Times New Roman" w:hAnsi="Times New Roman"/>
        </w:rPr>
        <w:t xml:space="preserve">устойчивости , сохранению и восстановлению окружающей среды, рациональному использованию природных ресурсов, поддержанию здоровья арктических экосистем, включая морскую среду, сохранению биоразнообразия, в частности, мигрирующих видов птиц. </w:t>
      </w:r>
    </w:p>
    <w:p w14:paraId="5EF73630" w14:textId="77777777" w:rsidR="00103294" w:rsidRDefault="00103294">
      <w:pPr>
        <w:jc w:val="both"/>
        <w:rPr>
          <w:rFonts w:ascii="Times New Roman" w:eastAsia="Times New Roman" w:hAnsi="Times New Roman" w:cs="Times New Roman"/>
        </w:rPr>
      </w:pPr>
    </w:p>
    <w:p w14:paraId="4CE6C993" w14:textId="77777777" w:rsidR="00103294" w:rsidRDefault="004F5814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4CCFD9BA" w14:textId="77777777" w:rsidR="00103294" w:rsidRDefault="004F5814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5CE09FCB" w14:textId="77777777" w:rsidR="00103294" w:rsidRPr="00730861" w:rsidRDefault="004F5814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vk.com/arctic_on</w:t>
        </w:r>
      </w:hyperlink>
    </w:p>
    <w:p w14:paraId="486ED8F3" w14:textId="77777777" w:rsidR="00103294" w:rsidRDefault="004F5814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t.me/arcticonofficial</w:t>
        </w:r>
      </w:hyperlink>
    </w:p>
    <w:p w14:paraId="2857FF07" w14:textId="77777777" w:rsidR="00103294" w:rsidRDefault="004F5814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</w:p>
    <w:p w14:paraId="52DF8A81" w14:textId="77777777" w:rsidR="00103294" w:rsidRDefault="00103294">
      <w:pPr>
        <w:rPr>
          <w:rStyle w:val="a7"/>
          <w:rFonts w:ascii="Times New Roman" w:eastAsia="Times New Roman" w:hAnsi="Times New Roman" w:cs="Times New Roman"/>
        </w:rPr>
      </w:pPr>
    </w:p>
    <w:p w14:paraId="64D16455" w14:textId="77777777" w:rsidR="00103294" w:rsidRDefault="004F5814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5002F92E" w14:textId="77777777" w:rsidR="00103294" w:rsidRDefault="004F5814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1D1E2D8F" w14:textId="77777777" w:rsidR="00103294" w:rsidRDefault="004F5814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29C6843E" w14:textId="77777777" w:rsidR="00103294" w:rsidRDefault="004F5814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188 внешнеэкономическими партнерами, объединениями промышленников и предпринимателей, финансовыми, торговыми и бизнес-ассоциациями в 78 странах мира, со 179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3FCC0854" w14:textId="77777777" w:rsidR="00103294" w:rsidRDefault="004F5814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</w:t>
      </w:r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t.me/RoscongressDirect</w:t>
      </w:r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t.me/RoscongressEsp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11685523" w14:textId="77777777" w:rsidR="00103294" w:rsidRDefault="004F5814">
      <w:pPr>
        <w:pStyle w:val="a8"/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2"/>
            <w:rFonts w:eastAsia="Arial Unicode MS"/>
          </w:rPr>
          <w:t>roscongress.org</w:t>
        </w:r>
      </w:hyperlink>
      <w:r>
        <w:rPr>
          <w:rStyle w:val="Hyperlink2"/>
          <w:rFonts w:eastAsia="Arial Unicode MS"/>
        </w:rPr>
        <w:t>.</w:t>
      </w:r>
    </w:p>
    <w:sectPr w:rsidR="00103294">
      <w:headerReference w:type="default" r:id="rId9"/>
      <w:footerReference w:type="default" r:id="rId10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17E3" w14:textId="77777777" w:rsidR="004D6BE7" w:rsidRDefault="004D6BE7">
      <w:r>
        <w:separator/>
      </w:r>
    </w:p>
  </w:endnote>
  <w:endnote w:type="continuationSeparator" w:id="0">
    <w:p w14:paraId="4BC45B38" w14:textId="77777777" w:rsidR="004D6BE7" w:rsidRDefault="004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83D8" w14:textId="77777777" w:rsidR="004F5814" w:rsidRDefault="004F5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949F" w14:textId="77777777" w:rsidR="004D6BE7" w:rsidRDefault="004D6BE7">
      <w:r>
        <w:separator/>
      </w:r>
    </w:p>
  </w:footnote>
  <w:footnote w:type="continuationSeparator" w:id="0">
    <w:p w14:paraId="40E665AF" w14:textId="77777777" w:rsidR="004D6BE7" w:rsidRDefault="004D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78DE" w14:textId="77777777" w:rsidR="004F5814" w:rsidRDefault="004F5814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1F8D4B" wp14:editId="567C68A9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DC80351" wp14:editId="7D343827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94"/>
    <w:rsid w:val="000922C3"/>
    <w:rsid w:val="00095A77"/>
    <w:rsid w:val="00103294"/>
    <w:rsid w:val="00154246"/>
    <w:rsid w:val="002376AC"/>
    <w:rsid w:val="00293A3D"/>
    <w:rsid w:val="002962E8"/>
    <w:rsid w:val="00372A50"/>
    <w:rsid w:val="004B05AC"/>
    <w:rsid w:val="004D6BE7"/>
    <w:rsid w:val="004F5814"/>
    <w:rsid w:val="00530B3B"/>
    <w:rsid w:val="00554718"/>
    <w:rsid w:val="0059737C"/>
    <w:rsid w:val="006D44F5"/>
    <w:rsid w:val="00730861"/>
    <w:rsid w:val="008701DE"/>
    <w:rsid w:val="00AB43BD"/>
    <w:rsid w:val="00AE145D"/>
    <w:rsid w:val="00D93647"/>
    <w:rsid w:val="00DA61D4"/>
    <w:rsid w:val="00D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8BB5"/>
  <w15:docId w15:val="{00E748D8-0E5D-4E62-9EB7-58C8A391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563C1"/>
      <w:sz w:val="20"/>
      <w:szCs w:val="20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7"/>
    <w:rPr>
      <w:color w:val="1155CC"/>
      <w:sz w:val="20"/>
      <w:szCs w:val="20"/>
      <w:u w:val="single" w:color="1155CC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Revision"/>
    <w:hidden/>
    <w:uiPriority w:val="99"/>
    <w:semiHidden/>
    <w:rsid w:val="004B0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5575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 Bogdanov</dc:creator>
  <cp:lastModifiedBy>Мария Истомина</cp:lastModifiedBy>
  <cp:revision>2</cp:revision>
  <cp:lastPrinted>2023-02-21T12:13:00Z</cp:lastPrinted>
  <dcterms:created xsi:type="dcterms:W3CDTF">2023-02-27T09:06:00Z</dcterms:created>
  <dcterms:modified xsi:type="dcterms:W3CDTF">2023-02-27T09:06:00Z</dcterms:modified>
</cp:coreProperties>
</file>